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7866" w14:textId="520CA4CA" w:rsidR="00A537DA" w:rsidRPr="0014203F" w:rsidRDefault="00F55E7D" w:rsidP="0014203F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PROJETO DE LEI Nº 2.102 </w:t>
      </w:r>
      <w:r w:rsidR="00A537DA" w:rsidRPr="00142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</w:t>
      </w:r>
      <w:r w:rsidR="00A537DA" w:rsidRPr="001420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2021.         </w:t>
      </w:r>
    </w:p>
    <w:p w14:paraId="0AC422A6" w14:textId="0487EA8A" w:rsidR="3A5E63A0" w:rsidRPr="0014203F" w:rsidRDefault="00222A4B" w:rsidP="00222A4B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222A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                                                                Goianira-GO, </w:t>
      </w:r>
      <w:r w:rsidR="00F97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24 de janeiro de 2022</w:t>
      </w:r>
      <w:r w:rsidRPr="00222A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.</w:t>
      </w:r>
    </w:p>
    <w:p w14:paraId="0428D848" w14:textId="77777777" w:rsidR="00222A4B" w:rsidRDefault="00222A4B" w:rsidP="0014203F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</w:pPr>
    </w:p>
    <w:p w14:paraId="37FC25CD" w14:textId="3287ED18" w:rsidR="00A537DA" w:rsidRPr="0014203F" w:rsidRDefault="5C2C4946" w:rsidP="00222A4B">
      <w:pPr>
        <w:spacing w:after="0" w:line="276" w:lineRule="auto"/>
        <w:ind w:left="439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</w:pPr>
      <w:r w:rsidRPr="0014203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"</w:t>
      </w:r>
      <w:bookmarkStart w:id="0" w:name="_GoBack"/>
      <w:r w:rsidR="00F97A17" w:rsidRPr="00F97A1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 xml:space="preserve">Proíbe o manuseio, a utilização, a queima e a soltura de fogos de estampidos e de artifícios com estampido e, assim como de quaisquer artefatos pirotécnicos de efeito sonoro ruidoso no Município de </w:t>
      </w:r>
      <w:r w:rsidR="00F97A1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Goianira</w:t>
      </w:r>
      <w:r w:rsidR="00F97A17" w:rsidRPr="00F97A1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, e dá outras providências</w:t>
      </w:r>
      <w:r w:rsidR="003815D8" w:rsidRPr="003815D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.</w:t>
      </w:r>
      <w:r w:rsidRPr="0014203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"</w:t>
      </w:r>
      <w:bookmarkEnd w:id="0"/>
    </w:p>
    <w:p w14:paraId="672A6659" w14:textId="77777777" w:rsidR="00A537DA" w:rsidRDefault="00A537DA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8835F1" w14:textId="77777777" w:rsidR="0014203F" w:rsidRPr="0014203F" w:rsidRDefault="0014203F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1114DC" w14:textId="77777777" w:rsidR="00A537DA" w:rsidRPr="0014203F" w:rsidRDefault="728B77DF" w:rsidP="00222A4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, Estado de Goiás, no uso de suas atribuições legais,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APROVOU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e o Prefeito Municipal </w:t>
      </w: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SANCIONA 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a seguinte Lei: </w:t>
      </w:r>
    </w:p>
    <w:p w14:paraId="105CD16A" w14:textId="52E97479" w:rsidR="728B77DF" w:rsidRPr="0014203F" w:rsidRDefault="728B77DF" w:rsidP="00222A4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1ED8A3" w14:textId="6982AB37" w:rsidR="00F97A17" w:rsidRDefault="00F97A17" w:rsidP="00F97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F97A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Art. 1º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Fica proibido, o manuseio, a utilização, a queima e a soltura de fogos de estampidos e de artifícios, assim como de quaisquer artefatos pirotécnicos de efeito sonoro ruidoso no </w:t>
      </w:r>
      <w:r w:rsidR="00817342"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Município de Goianira.</w:t>
      </w:r>
    </w:p>
    <w:p w14:paraId="54EF4E59" w14:textId="77777777" w:rsidR="00817342" w:rsidRDefault="00817342" w:rsidP="00F97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0B90C304" w14:textId="458EFEE7" w:rsidR="00F97A17" w:rsidRPr="00F97A17" w:rsidRDefault="00F97A17" w:rsidP="00F97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F97A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Parágrafo único.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Excetuam-se da regra prevista no “caput” deste artigo os fogos de vista, assim denominados aqueles que produzem efeitos visuais sem estampido.</w:t>
      </w:r>
    </w:p>
    <w:p w14:paraId="36C3D9D3" w14:textId="77777777" w:rsidR="00F97A17" w:rsidRDefault="00F97A17" w:rsidP="00F97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1EDC8F56" w14:textId="400C4FD9" w:rsidR="00817342" w:rsidRPr="00817342" w:rsidRDefault="00F97A17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97A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Art. 2º </w:t>
      </w:r>
      <w:r w:rsidR="00817342"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As atividades autorizadas pelo Poder Público e particulares em que se usem fogos de estampido e de artifício serão efetuadas com fogos silenciosos, sob pena de multa.</w:t>
      </w:r>
    </w:p>
    <w:p w14:paraId="1473F861" w14:textId="77777777" w:rsid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0F48CC85" w14:textId="077F7A6F" w:rsidR="00F97A17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8173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Parágrafo único.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No alvará expedido deverá constar obrigatoriamente que: “</w:t>
      </w:r>
      <w:r w:rsidRPr="002C4DD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somente será permitido o uso de fogos silenciosos durante eventos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”.</w:t>
      </w:r>
    </w:p>
    <w:p w14:paraId="4088985D" w14:textId="534A0FC9" w:rsid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5DCCB32" w14:textId="27A73F72" w:rsidR="00817342" w:rsidRP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8173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Art. 3º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Os estabelecimentos que realizarem a comercialização de fogos de artifício e artefatos pirotécnicos deverão afixar na entrada, em local visível ao consumidor, placa com a informação de existência da proibição contida no caput do art. 1º desta Lei.</w:t>
      </w:r>
    </w:p>
    <w:p w14:paraId="7E37C36A" w14:textId="77777777" w:rsid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5B4C705A" w14:textId="5639B092" w:rsid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8173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lastRenderedPageBreak/>
        <w:t>Parágrafo único.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A placa a que se refere o caput deste artigo deverá ser confeccionada com dimensões mínimas de 30 (trinta) centímetros de altura por 40 (quarenta) centímetros de largura, fonte de letras com tamanho proporcional e de fácil legibilidade.</w:t>
      </w:r>
    </w:p>
    <w:p w14:paraId="0528C0F7" w14:textId="77777777" w:rsidR="00817342" w:rsidRDefault="00817342" w:rsidP="0081734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32600BD7" w14:textId="43B6236A" w:rsidR="00F97A17" w:rsidRDefault="00F97A17" w:rsidP="00F97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F97A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Art. </w:t>
      </w:r>
      <w:r w:rsidR="008173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4</w:t>
      </w:r>
      <w:r w:rsidRPr="00F97A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º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Fica o infrator sujeito a uma multa de R$ 1 mil (hum mil reais) e em</w:t>
      </w:r>
      <w:r w:rsidR="00817342"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caso de descumprimento o valor será</w:t>
      </w:r>
      <w:r w:rsidR="00817342"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dobrado na primeira reincidência – R$ 2 mil (dois mil reais) e quadruplicado – R$ 4 mil (quatro mil reais) a partir da</w:t>
      </w:r>
      <w:r w:rsidR="00817342"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</w:t>
      </w:r>
      <w:r w:rsidRPr="008173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segunda reincidência no caso de infrações cometidas dentro de um período inferior a 30 dias.</w:t>
      </w:r>
    </w:p>
    <w:p w14:paraId="1D154129" w14:textId="77777777" w:rsidR="00817342" w:rsidRDefault="00817342" w:rsidP="003815D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</w:p>
    <w:p w14:paraId="138019B5" w14:textId="3D310839" w:rsidR="0014203F" w:rsidRPr="003815D8" w:rsidRDefault="003815D8" w:rsidP="003815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3815D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 xml:space="preserve">Art. 5º </w:t>
      </w:r>
      <w:r w:rsidRPr="003815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- Esta lei entra em vigor na data de sua publicação.</w:t>
      </w:r>
    </w:p>
    <w:p w14:paraId="4D15B7AC" w14:textId="77777777" w:rsidR="003815D8" w:rsidRPr="0014203F" w:rsidRDefault="003815D8" w:rsidP="003815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4786157A" w14:textId="45EBB71F" w:rsidR="00222A4B" w:rsidRPr="0014203F" w:rsidRDefault="00222A4B" w:rsidP="00222A4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GOIANIRA, Estado de Goiás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, ao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7342"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817342">
        <w:rPr>
          <w:rFonts w:ascii="Times New Roman" w:eastAsia="Times New Roman" w:hAnsi="Times New Roman" w:cs="Times New Roman"/>
          <w:sz w:val="26"/>
          <w:szCs w:val="26"/>
        </w:rPr>
        <w:t>vinte e quatro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dias do mês de </w:t>
      </w:r>
      <w:r w:rsidR="00817342">
        <w:rPr>
          <w:rFonts w:ascii="Times New Roman" w:eastAsia="Times New Roman" w:hAnsi="Times New Roman" w:cs="Times New Roman"/>
          <w:sz w:val="26"/>
          <w:szCs w:val="26"/>
        </w:rPr>
        <w:t>janeiro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de 202</w:t>
      </w:r>
      <w:r w:rsidR="008173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DF2BE5C" w14:textId="77777777" w:rsidR="00222A4B" w:rsidRDefault="00222A4B" w:rsidP="00222A4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647DD5D7" w14:textId="77777777" w:rsidR="00222A4B" w:rsidRPr="0014203F" w:rsidRDefault="00222A4B" w:rsidP="00222A4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A819436" w14:textId="77777777" w:rsidR="00222A4B" w:rsidRDefault="00222A4B" w:rsidP="00222A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E67A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KÁTIA ALVES TOURINHO</w:t>
      </w:r>
    </w:p>
    <w:p w14:paraId="681FC62A" w14:textId="77777777" w:rsidR="00222A4B" w:rsidRPr="007E039D" w:rsidRDefault="00222A4B" w:rsidP="00222A4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</w:pPr>
      <w:r w:rsidRPr="007E039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Vereadora Autora</w:t>
      </w:r>
    </w:p>
    <w:p w14:paraId="4F621D3B" w14:textId="26021E57" w:rsidR="5C2C4946" w:rsidRDefault="5C2C4946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3A52A45B" w14:textId="0F780C1B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0B752182" w14:textId="27932676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5337331D" w14:textId="07B0CCDC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4AFC7ED" w14:textId="069584D3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31154F32" w14:textId="198C0204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B36068E" w14:textId="52A64AC7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508FA249" w14:textId="3151BD3C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7D58429" w14:textId="453BD8CF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3F954B8" w14:textId="2F33D051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1CB731D" w14:textId="65749D7D" w:rsidR="00222A4B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45CAA5D1" w14:textId="0A4821DD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0C47D416" w14:textId="3A9FF755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5E03938" w14:textId="25FFDBCF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63A04C18" w14:textId="179421E4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28E4F442" w14:textId="727B45F1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E3710B4" w14:textId="2188C7CC" w:rsidR="003815D8" w:rsidRDefault="003815D8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5465FB0C" w14:textId="77777777" w:rsidR="00222A4B" w:rsidRPr="0014203F" w:rsidRDefault="00222A4B" w:rsidP="0014203F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66EF128D" w14:textId="716775B9" w:rsidR="5C2C4946" w:rsidRPr="0014203F" w:rsidRDefault="5C2C4946" w:rsidP="001420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</w:pPr>
      <w:r w:rsidRPr="0014203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t-BR"/>
        </w:rPr>
        <w:t>JUSTIFICATIVA</w:t>
      </w:r>
    </w:p>
    <w:p w14:paraId="6F2173B7" w14:textId="21E8222D" w:rsidR="5C2C4946" w:rsidRPr="0014203F" w:rsidRDefault="5C2C4946" w:rsidP="0014203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3856AFE1" w14:textId="77777777" w:rsidR="003815D8" w:rsidRPr="003815D8" w:rsidRDefault="003815D8" w:rsidP="003815D8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E1378C" w14:textId="61F97B1A" w:rsidR="00817342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342">
        <w:rPr>
          <w:rFonts w:ascii="Times New Roman" w:eastAsia="Times New Roman" w:hAnsi="Times New Roman" w:cs="Times New Roman"/>
          <w:sz w:val="26"/>
          <w:szCs w:val="26"/>
        </w:rPr>
        <w:t>O presente Projeto de Lei tem por escopo preservar a saúde, a integridade física e a segurança de pessoas e animais, bem como o meio ambiente, tendo em vista a crescente consciência da sociedade sobre o fato de que a utilização de fogos de artifícios em eventos, “</w:t>
      </w:r>
      <w:r w:rsidRPr="00984B93">
        <w:rPr>
          <w:rFonts w:ascii="Times New Roman" w:eastAsia="Times New Roman" w:hAnsi="Times New Roman" w:cs="Times New Roman"/>
          <w:i/>
          <w:sz w:val="26"/>
          <w:szCs w:val="26"/>
        </w:rPr>
        <w:t>comemorações</w:t>
      </w:r>
      <w:r w:rsidRPr="00817342">
        <w:rPr>
          <w:rFonts w:ascii="Times New Roman" w:eastAsia="Times New Roman" w:hAnsi="Times New Roman" w:cs="Times New Roman"/>
          <w:sz w:val="26"/>
          <w:szCs w:val="26"/>
        </w:rPr>
        <w:t>” e festividades tem causado desastres e tragédias. Entendemos, assim, que há elementos suficientes para a apresentação desta Proposição.</w:t>
      </w:r>
    </w:p>
    <w:p w14:paraId="3AF48B48" w14:textId="77777777" w:rsidR="00663DD2" w:rsidRPr="00817342" w:rsidRDefault="00663DD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D41ECB" w14:textId="77777777" w:rsidR="00817342" w:rsidRPr="00817342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342">
        <w:rPr>
          <w:rFonts w:ascii="Times New Roman" w:eastAsia="Times New Roman" w:hAnsi="Times New Roman" w:cs="Times New Roman"/>
          <w:sz w:val="26"/>
          <w:szCs w:val="26"/>
        </w:rPr>
        <w:t>É por demais sabido que a queima de fogos de artifício é causadora de traumas irreversíveis em humanos (autistas), aos animais e especialmente àqueles dotados de alta sensibilidade auditiva. Os cães, por exemplo, se desesperam, e alguns se debatem em coleiras até a morte por asfixia. Já os gatos sofrem comprovadamente com as explosões, que lhes causam alterações cardíacas, e se põem em fuga, que resulta em desaparecimento. As pesquisas recentes apontam que a saúde dos pássaros é tremendamente afetada pela queima de fogos.</w:t>
      </w:r>
    </w:p>
    <w:p w14:paraId="6BAE1F98" w14:textId="77777777" w:rsidR="00817342" w:rsidRPr="00817342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FEFFDC" w14:textId="77777777" w:rsidR="00817342" w:rsidRPr="00817342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342">
        <w:rPr>
          <w:rFonts w:ascii="Times New Roman" w:eastAsia="Times New Roman" w:hAnsi="Times New Roman" w:cs="Times New Roman"/>
          <w:sz w:val="26"/>
          <w:szCs w:val="26"/>
        </w:rPr>
        <w:t>A poluição sonora causada por essas “</w:t>
      </w:r>
      <w:r w:rsidRPr="00984B93">
        <w:rPr>
          <w:rFonts w:ascii="Times New Roman" w:eastAsia="Times New Roman" w:hAnsi="Times New Roman" w:cs="Times New Roman"/>
          <w:i/>
          <w:sz w:val="26"/>
          <w:szCs w:val="26"/>
        </w:rPr>
        <w:t>comemorações</w:t>
      </w:r>
      <w:r w:rsidRPr="00817342">
        <w:rPr>
          <w:rFonts w:ascii="Times New Roman" w:eastAsia="Times New Roman" w:hAnsi="Times New Roman" w:cs="Times New Roman"/>
          <w:sz w:val="26"/>
          <w:szCs w:val="26"/>
        </w:rPr>
        <w:t>” tira o sossego de pessoas e de animais e provoca perturbação de pacientes em hospitais e clínicas. O ruído da queima de fogos de artifício ultrapassa os 125 decibéis, equivalente ao som produzido por aviões a jato.</w:t>
      </w:r>
    </w:p>
    <w:p w14:paraId="7F141CE0" w14:textId="77777777" w:rsidR="00663DD2" w:rsidRDefault="00663DD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839767" w14:textId="1CE1A9C9" w:rsidR="003815D8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7342">
        <w:rPr>
          <w:rFonts w:ascii="Times New Roman" w:eastAsia="Times New Roman" w:hAnsi="Times New Roman" w:cs="Times New Roman"/>
          <w:sz w:val="26"/>
          <w:szCs w:val="26"/>
        </w:rPr>
        <w:t>Diante desse contexto, visando a preservar a saúde e a segurança das pessoas e o meio ambiente no qual os animais estão inseridos, entendo que o presente Projeto de Lei se reveste do mais legítimo interesse público.</w:t>
      </w:r>
    </w:p>
    <w:p w14:paraId="183B394C" w14:textId="77777777" w:rsidR="00817342" w:rsidRDefault="00817342" w:rsidP="00817342">
      <w:pPr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D21CEC" w14:textId="38E0346A" w:rsidR="00C76F54" w:rsidRDefault="00817342" w:rsidP="00C76F5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203F">
        <w:rPr>
          <w:rFonts w:ascii="Times New Roman" w:eastAsia="Times New Roman" w:hAnsi="Times New Roman" w:cs="Times New Roman"/>
          <w:b/>
          <w:bCs/>
          <w:sz w:val="26"/>
          <w:szCs w:val="26"/>
        </w:rPr>
        <w:t>CÂMARA MUNICIPAL DE GOIANIRA, Estado de Goiás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, ao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(vinte e quatro) dias do mês de janeiro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 xml:space="preserve"> de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4203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479376" w14:textId="77777777" w:rsidR="00817342" w:rsidRDefault="00817342" w:rsidP="00C76F5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8AC74A8" w14:textId="77777777" w:rsidR="00C76F54" w:rsidRPr="0014203F" w:rsidRDefault="00C76F54" w:rsidP="00C76F5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1B043297" w14:textId="77777777" w:rsidR="00C76F54" w:rsidRDefault="00C76F54" w:rsidP="00C76F5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</w:pPr>
      <w:r w:rsidRPr="00E67A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t-BR"/>
        </w:rPr>
        <w:t>KÁTIA ALVES TOURINHO</w:t>
      </w:r>
    </w:p>
    <w:p w14:paraId="0B15915E" w14:textId="77777777" w:rsidR="00C76F54" w:rsidRPr="007E039D" w:rsidRDefault="00C76F54" w:rsidP="00C76F5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</w:pPr>
      <w:r w:rsidRPr="007E039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pt-BR"/>
        </w:rPr>
        <w:t>Vereadora Autora</w:t>
      </w:r>
    </w:p>
    <w:p w14:paraId="44F9CF70" w14:textId="41CCC990" w:rsidR="00222A4B" w:rsidRPr="0014203F" w:rsidRDefault="00222A4B" w:rsidP="00C76F5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sectPr w:rsidR="00222A4B" w:rsidRPr="001420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7851F" w14:textId="77777777" w:rsidR="008903E5" w:rsidRDefault="008903E5" w:rsidP="00A537DA">
      <w:pPr>
        <w:spacing w:after="0" w:line="240" w:lineRule="auto"/>
      </w:pPr>
      <w:r>
        <w:separator/>
      </w:r>
    </w:p>
  </w:endnote>
  <w:endnote w:type="continuationSeparator" w:id="0">
    <w:p w14:paraId="689295F9" w14:textId="77777777" w:rsidR="008903E5" w:rsidRDefault="008903E5" w:rsidP="00A5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6BC74" w14:textId="77777777" w:rsidR="008903E5" w:rsidRDefault="008903E5" w:rsidP="00A537DA">
      <w:pPr>
        <w:spacing w:after="0" w:line="240" w:lineRule="auto"/>
      </w:pPr>
      <w:r>
        <w:separator/>
      </w:r>
    </w:p>
  </w:footnote>
  <w:footnote w:type="continuationSeparator" w:id="0">
    <w:p w14:paraId="4F8CF0F3" w14:textId="77777777" w:rsidR="008903E5" w:rsidRDefault="008903E5" w:rsidP="00A5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8261" w14:textId="77777777" w:rsidR="00A537DA" w:rsidRPr="006B483F" w:rsidRDefault="00A537DA" w:rsidP="00A537DA">
    <w:pPr>
      <w:tabs>
        <w:tab w:val="center" w:pos="4252"/>
        <w:tab w:val="left" w:pos="7035"/>
      </w:tabs>
      <w:spacing w:after="0"/>
      <w:jc w:val="center"/>
    </w:pPr>
    <w:r>
      <w:rPr>
        <w:noProof/>
        <w:lang w:eastAsia="pt-BR"/>
      </w:rPr>
      <w:drawing>
        <wp:inline distT="0" distB="0" distL="0" distR="0" wp14:anchorId="623CDDBF" wp14:editId="5413C54C">
          <wp:extent cx="685800" cy="628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69521" w14:textId="77777777" w:rsidR="00A537DA" w:rsidRPr="002B4EE3" w:rsidRDefault="00A537DA" w:rsidP="00A537DA">
    <w:pPr>
      <w:tabs>
        <w:tab w:val="center" w:pos="4677"/>
        <w:tab w:val="left" w:pos="6195"/>
      </w:tabs>
      <w:spacing w:after="0"/>
      <w:rPr>
        <w:rFonts w:ascii="Cambria" w:hAnsi="Cambria"/>
        <w:smallCaps/>
        <w:sz w:val="18"/>
        <w:szCs w:val="18"/>
      </w:rPr>
    </w:pPr>
    <w:r w:rsidRPr="002B4EE3">
      <w:rPr>
        <w:rFonts w:ascii="Cambria" w:hAnsi="Cambria"/>
        <w:smallCaps/>
        <w:sz w:val="18"/>
        <w:szCs w:val="18"/>
      </w:rPr>
      <w:t xml:space="preserve">                                                                                                           </w:t>
    </w:r>
    <w:r>
      <w:rPr>
        <w:rFonts w:ascii="Cambria" w:hAnsi="Cambria"/>
        <w:smallCaps/>
        <w:sz w:val="18"/>
        <w:szCs w:val="18"/>
      </w:rPr>
      <w:t xml:space="preserve">          </w:t>
    </w:r>
    <w:r w:rsidRPr="002B4EE3">
      <w:rPr>
        <w:rFonts w:ascii="Cambria" w:hAnsi="Cambria"/>
        <w:smallCaps/>
        <w:sz w:val="18"/>
        <w:szCs w:val="18"/>
      </w:rPr>
      <w:t>ESTADO DE GOIÁS</w:t>
    </w:r>
  </w:p>
  <w:p w14:paraId="013FCD9F" w14:textId="77777777" w:rsidR="00A537DA" w:rsidRPr="002B4EE3" w:rsidRDefault="00A537DA" w:rsidP="00A537DA">
    <w:pP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>CÂMARA MUNICIPAL DE GOIANIRA</w:t>
    </w:r>
  </w:p>
  <w:p w14:paraId="4DCCBA14" w14:textId="72CB81A6" w:rsidR="00A537DA" w:rsidRPr="002B4EE3" w:rsidRDefault="00A537DA" w:rsidP="00A537DA">
    <w:pP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 xml:space="preserve">Avenida São Paulo, s/n., Centro, </w:t>
    </w:r>
    <w:r w:rsidR="00245BB0">
      <w:rPr>
        <w:rFonts w:ascii="Cambria" w:hAnsi="Cambria"/>
        <w:sz w:val="18"/>
        <w:szCs w:val="18"/>
      </w:rPr>
      <w:t>Goianira, Goiás, CEP: 75.361-603</w:t>
    </w:r>
    <w:r w:rsidRPr="002B4EE3">
      <w:rPr>
        <w:rFonts w:ascii="Cambria" w:hAnsi="Cambria"/>
        <w:sz w:val="18"/>
        <w:szCs w:val="18"/>
      </w:rPr>
      <w:t>, Fone: (62) 3516-3333.</w:t>
    </w:r>
  </w:p>
  <w:p w14:paraId="2A8436FC" w14:textId="77777777" w:rsidR="00A537DA" w:rsidRPr="002B4EE3" w:rsidRDefault="00A537DA" w:rsidP="00A537DA">
    <w:pPr>
      <w:pBdr>
        <w:bottom w:val="single" w:sz="12" w:space="1" w:color="auto"/>
      </w:pBdr>
      <w:spacing w:after="0"/>
      <w:jc w:val="center"/>
      <w:rPr>
        <w:rFonts w:ascii="Cambria" w:hAnsi="Cambria"/>
        <w:sz w:val="18"/>
        <w:szCs w:val="18"/>
      </w:rPr>
    </w:pPr>
    <w:r w:rsidRPr="002B4EE3">
      <w:rPr>
        <w:rFonts w:ascii="Cambria" w:hAnsi="Cambria"/>
        <w:sz w:val="18"/>
        <w:szCs w:val="18"/>
      </w:rPr>
      <w:t>Edifício Vereador Rubens Orlando da Silva</w:t>
    </w:r>
  </w:p>
  <w:p w14:paraId="62486C05" w14:textId="77777777" w:rsidR="00A537DA" w:rsidRDefault="00A537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DA"/>
    <w:rsid w:val="000A2324"/>
    <w:rsid w:val="00115369"/>
    <w:rsid w:val="0014203F"/>
    <w:rsid w:val="001A3037"/>
    <w:rsid w:val="001F2761"/>
    <w:rsid w:val="00222A4B"/>
    <w:rsid w:val="00245BB0"/>
    <w:rsid w:val="0029435A"/>
    <w:rsid w:val="002C1EFA"/>
    <w:rsid w:val="002C4DDF"/>
    <w:rsid w:val="002E7A81"/>
    <w:rsid w:val="003815D8"/>
    <w:rsid w:val="003C38D2"/>
    <w:rsid w:val="004816D0"/>
    <w:rsid w:val="004B0F71"/>
    <w:rsid w:val="004C1F13"/>
    <w:rsid w:val="00521B2D"/>
    <w:rsid w:val="006229AF"/>
    <w:rsid w:val="00663DD2"/>
    <w:rsid w:val="007E039D"/>
    <w:rsid w:val="00817342"/>
    <w:rsid w:val="008903E5"/>
    <w:rsid w:val="00975B4D"/>
    <w:rsid w:val="00984B93"/>
    <w:rsid w:val="009B1A55"/>
    <w:rsid w:val="00A537DA"/>
    <w:rsid w:val="00C1027B"/>
    <w:rsid w:val="00C32B96"/>
    <w:rsid w:val="00C54D6A"/>
    <w:rsid w:val="00C76F54"/>
    <w:rsid w:val="00CB3BFD"/>
    <w:rsid w:val="00CE2ADA"/>
    <w:rsid w:val="00D47C44"/>
    <w:rsid w:val="00DD74B4"/>
    <w:rsid w:val="00DE2527"/>
    <w:rsid w:val="00E42C9B"/>
    <w:rsid w:val="00E46C0A"/>
    <w:rsid w:val="00F26A19"/>
    <w:rsid w:val="00F50416"/>
    <w:rsid w:val="00F55E7D"/>
    <w:rsid w:val="00F97A17"/>
    <w:rsid w:val="00FC5E6E"/>
    <w:rsid w:val="36849C3E"/>
    <w:rsid w:val="3A5E63A0"/>
    <w:rsid w:val="5C2C4946"/>
    <w:rsid w:val="728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C41"/>
  <w15:chartTrackingRefBased/>
  <w15:docId w15:val="{2CC74D10-51F2-4C23-AE1E-FF38105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537DA"/>
  </w:style>
  <w:style w:type="paragraph" w:styleId="Cabealho">
    <w:name w:val="header"/>
    <w:basedOn w:val="Normal"/>
    <w:link w:val="CabealhoChar"/>
    <w:uiPriority w:val="99"/>
    <w:unhideWhenUsed/>
    <w:rsid w:val="00A5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37DA"/>
  </w:style>
  <w:style w:type="paragraph" w:styleId="Rodap">
    <w:name w:val="footer"/>
    <w:basedOn w:val="Normal"/>
    <w:link w:val="RodapChar"/>
    <w:uiPriority w:val="99"/>
    <w:unhideWhenUsed/>
    <w:rsid w:val="00A53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37DA"/>
  </w:style>
  <w:style w:type="paragraph" w:styleId="Textodebalo">
    <w:name w:val="Balloon Text"/>
    <w:basedOn w:val="Normal"/>
    <w:link w:val="TextodebaloChar"/>
    <w:uiPriority w:val="99"/>
    <w:semiHidden/>
    <w:unhideWhenUsed/>
    <w:rsid w:val="00A5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4</cp:revision>
  <cp:lastPrinted>2022-01-24T12:39:00Z</cp:lastPrinted>
  <dcterms:created xsi:type="dcterms:W3CDTF">2022-01-24T12:38:00Z</dcterms:created>
  <dcterms:modified xsi:type="dcterms:W3CDTF">2022-02-01T15:53:00Z</dcterms:modified>
</cp:coreProperties>
</file>